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20" w:rsidRDefault="00136526">
      <w:r>
        <w:rPr>
          <w:noProof/>
        </w:rPr>
        <w:drawing>
          <wp:inline distT="0" distB="0" distL="0" distR="0" wp14:anchorId="275E61D8" wp14:editId="6ADC706F">
            <wp:extent cx="6858000" cy="17189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86245" cy="7337233"/>
            <wp:effectExtent l="0" t="0" r="14605" b="1651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E30620" w:rsidSect="001365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03" w:rsidRDefault="005B1903" w:rsidP="00E173EC">
      <w:pPr>
        <w:spacing w:after="0" w:line="240" w:lineRule="auto"/>
      </w:pPr>
      <w:r>
        <w:separator/>
      </w:r>
    </w:p>
  </w:endnote>
  <w:endnote w:type="continuationSeparator" w:id="0">
    <w:p w:rsidR="005B1903" w:rsidRDefault="005B1903" w:rsidP="00E1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03" w:rsidRDefault="005B1903" w:rsidP="00E173EC">
      <w:pPr>
        <w:spacing w:after="0" w:line="240" w:lineRule="auto"/>
      </w:pPr>
      <w:r>
        <w:separator/>
      </w:r>
    </w:p>
  </w:footnote>
  <w:footnote w:type="continuationSeparator" w:id="0">
    <w:p w:rsidR="005B1903" w:rsidRDefault="005B1903" w:rsidP="00E17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26"/>
    <w:rsid w:val="00136526"/>
    <w:rsid w:val="001D49A1"/>
    <w:rsid w:val="005B1903"/>
    <w:rsid w:val="00DE011C"/>
    <w:rsid w:val="00E173EC"/>
    <w:rsid w:val="00E3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75040-9337-45A1-BAEE-C08F8E56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EC"/>
  </w:style>
  <w:style w:type="paragraph" w:styleId="Footer">
    <w:name w:val="footer"/>
    <w:basedOn w:val="Normal"/>
    <w:link w:val="FooterChar"/>
    <w:uiPriority w:val="99"/>
    <w:unhideWhenUsed/>
    <w:rsid w:val="00E17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3EC"/>
  </w:style>
  <w:style w:type="paragraph" w:styleId="BalloonText">
    <w:name w:val="Balloon Text"/>
    <w:basedOn w:val="Normal"/>
    <w:link w:val="BalloonTextChar"/>
    <w:uiPriority w:val="99"/>
    <w:semiHidden/>
    <w:unhideWhenUsed/>
    <w:rsid w:val="00D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1510BA-0932-4CC0-83BB-DA6F6037001D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1D3587C-E424-498C-95D1-EF06796314BB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/>
            <a:t>Benefits of learning a second language</a:t>
          </a:r>
        </a:p>
      </dgm:t>
    </dgm:pt>
    <dgm:pt modelId="{8B26B115-C7E5-4A7F-9039-26EC92CF561A}" type="parTrans" cxnId="{DCE52FC9-201A-4F9A-A96B-6B4ACB80E921}">
      <dgm:prSet/>
      <dgm:spPr/>
      <dgm:t>
        <a:bodyPr/>
        <a:lstStyle/>
        <a:p>
          <a:endParaRPr lang="en-US"/>
        </a:p>
      </dgm:t>
    </dgm:pt>
    <dgm:pt modelId="{513414FB-5B17-478A-AD92-1E8CA7FC77BB}" type="sibTrans" cxnId="{DCE52FC9-201A-4F9A-A96B-6B4ACB80E921}">
      <dgm:prSet/>
      <dgm:spPr/>
      <dgm:t>
        <a:bodyPr/>
        <a:lstStyle/>
        <a:p>
          <a:endParaRPr lang="en-US"/>
        </a:p>
      </dgm:t>
    </dgm:pt>
    <dgm:pt modelId="{AF1F6595-4FCF-4A1E-9E10-A5CDD256CF39}">
      <dgm:prSet phldrT="[Text]" custT="1"/>
      <dgm:spPr/>
      <dgm:t>
        <a:bodyPr/>
        <a:lstStyle/>
        <a:p>
          <a:r>
            <a:rPr lang="en-US" sz="1200"/>
            <a:t>Better Communication</a:t>
          </a:r>
        </a:p>
      </dgm:t>
    </dgm:pt>
    <dgm:pt modelId="{1770A70A-14AF-48CD-994F-1012FBC9E5BC}" type="parTrans" cxnId="{853A6B22-78A7-492A-AE26-9E2CA17C2644}">
      <dgm:prSet/>
      <dgm:spPr/>
      <dgm:t>
        <a:bodyPr/>
        <a:lstStyle/>
        <a:p>
          <a:endParaRPr lang="en-US"/>
        </a:p>
      </dgm:t>
    </dgm:pt>
    <dgm:pt modelId="{74B81BD7-F02A-447C-A096-005FBDAF91C7}" type="sibTrans" cxnId="{853A6B22-78A7-492A-AE26-9E2CA17C2644}">
      <dgm:prSet/>
      <dgm:spPr/>
      <dgm:t>
        <a:bodyPr/>
        <a:lstStyle/>
        <a:p>
          <a:endParaRPr lang="en-US"/>
        </a:p>
      </dgm:t>
    </dgm:pt>
    <dgm:pt modelId="{60ECD34D-5D9D-4A07-BDB7-41538AB29919}">
      <dgm:prSet phldrT="[Text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/>
            <a:t>CISD Gomez and Gomez Two-Way Dual Language Enrichment Design </a:t>
          </a:r>
        </a:p>
      </dgm:t>
    </dgm:pt>
    <dgm:pt modelId="{24E5A8E1-03AD-407A-96FC-2E5B9526ED32}" type="parTrans" cxnId="{7F8B3B53-A6A6-4086-935E-A95B43040E9A}">
      <dgm:prSet/>
      <dgm:spPr/>
      <dgm:t>
        <a:bodyPr/>
        <a:lstStyle/>
        <a:p>
          <a:endParaRPr lang="en-US"/>
        </a:p>
      </dgm:t>
    </dgm:pt>
    <dgm:pt modelId="{D1AC4A91-3A15-46EA-BE3B-C98AF2BB10FC}" type="sibTrans" cxnId="{7F8B3B53-A6A6-4086-935E-A95B43040E9A}">
      <dgm:prSet/>
      <dgm:spPr/>
      <dgm:t>
        <a:bodyPr/>
        <a:lstStyle/>
        <a:p>
          <a:endParaRPr lang="en-US"/>
        </a:p>
      </dgm:t>
    </dgm:pt>
    <dgm:pt modelId="{7990A24F-18BD-402A-867C-8D1E126FAEC4}">
      <dgm:prSet phldrT="[Text]" custT="1"/>
      <dgm:spPr/>
      <dgm:t>
        <a:bodyPr/>
        <a:lstStyle/>
        <a:p>
          <a:r>
            <a:rPr lang="en-US" sz="1200"/>
            <a:t>Proven effective academic and linguistic model for 25 years</a:t>
          </a:r>
        </a:p>
      </dgm:t>
    </dgm:pt>
    <dgm:pt modelId="{94DC0A9F-FDB5-4B8B-8E8A-D7FF03FA5132}" type="parTrans" cxnId="{ED1B9F52-996C-42CE-A31D-BFE3BAE5555A}">
      <dgm:prSet/>
      <dgm:spPr/>
      <dgm:t>
        <a:bodyPr/>
        <a:lstStyle/>
        <a:p>
          <a:endParaRPr lang="en-US"/>
        </a:p>
      </dgm:t>
    </dgm:pt>
    <dgm:pt modelId="{CA931E93-8AA6-424F-81FF-32EF706738F0}" type="sibTrans" cxnId="{ED1B9F52-996C-42CE-A31D-BFE3BAE5555A}">
      <dgm:prSet/>
      <dgm:spPr/>
      <dgm:t>
        <a:bodyPr/>
        <a:lstStyle/>
        <a:p>
          <a:endParaRPr lang="en-US"/>
        </a:p>
      </dgm:t>
    </dgm:pt>
    <dgm:pt modelId="{DC191823-EA51-4404-89D7-CA6152F8EAD8}">
      <dgm:prSet phldrT="[Text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/>
            <a:t>Instructional Design</a:t>
          </a:r>
        </a:p>
      </dgm:t>
    </dgm:pt>
    <dgm:pt modelId="{AFC129CC-EC0D-4D87-A3DC-55DFB653437C}" type="parTrans" cxnId="{4551C20E-AF74-4E3A-A40E-A5C956CCB37C}">
      <dgm:prSet/>
      <dgm:spPr/>
      <dgm:t>
        <a:bodyPr/>
        <a:lstStyle/>
        <a:p>
          <a:endParaRPr lang="en-US"/>
        </a:p>
      </dgm:t>
    </dgm:pt>
    <dgm:pt modelId="{DCA7F9C3-CE69-48E9-AB28-FF8E3F181565}" type="sibTrans" cxnId="{4551C20E-AF74-4E3A-A40E-A5C956CCB37C}">
      <dgm:prSet/>
      <dgm:spPr/>
      <dgm:t>
        <a:bodyPr/>
        <a:lstStyle/>
        <a:p>
          <a:endParaRPr lang="en-US"/>
        </a:p>
      </dgm:t>
    </dgm:pt>
    <dgm:pt modelId="{81A240BB-0823-4B03-9DA6-6FEB5D387AE6}">
      <dgm:prSet phldrT="[Text]" custT="1"/>
      <dgm:spPr/>
      <dgm:t>
        <a:bodyPr/>
        <a:lstStyle/>
        <a:p>
          <a:r>
            <a:rPr lang="en-US" sz="1200"/>
            <a:t>Language of the Day</a:t>
          </a:r>
        </a:p>
      </dgm:t>
    </dgm:pt>
    <dgm:pt modelId="{7669A382-D46C-49AF-AA43-F245CB913531}" type="parTrans" cxnId="{1276620F-501F-4D65-AAB8-6BA4F69B26FF}">
      <dgm:prSet/>
      <dgm:spPr/>
      <dgm:t>
        <a:bodyPr/>
        <a:lstStyle/>
        <a:p>
          <a:endParaRPr lang="en-US"/>
        </a:p>
      </dgm:t>
    </dgm:pt>
    <dgm:pt modelId="{85B5FB34-EAF8-4CBF-8CF6-3FFA096C556A}" type="sibTrans" cxnId="{1276620F-501F-4D65-AAB8-6BA4F69B26FF}">
      <dgm:prSet/>
      <dgm:spPr/>
      <dgm:t>
        <a:bodyPr/>
        <a:lstStyle/>
        <a:p>
          <a:endParaRPr lang="en-US"/>
        </a:p>
      </dgm:t>
    </dgm:pt>
    <dgm:pt modelId="{9ED6778D-5781-4924-B3C0-72437802FC72}">
      <dgm:prSet custT="1"/>
      <dgm:spPr/>
      <dgm:t>
        <a:bodyPr/>
        <a:lstStyle/>
        <a:p>
          <a:r>
            <a:rPr lang="en-US" sz="1200"/>
            <a:t>Cultural Awareness</a:t>
          </a:r>
        </a:p>
      </dgm:t>
    </dgm:pt>
    <dgm:pt modelId="{9CFDDCBF-98C9-4C8D-812A-7B8D677AB938}" type="parTrans" cxnId="{E23BAFFF-A8C0-4CBB-814F-F625A20BE515}">
      <dgm:prSet/>
      <dgm:spPr/>
      <dgm:t>
        <a:bodyPr/>
        <a:lstStyle/>
        <a:p>
          <a:endParaRPr lang="en-US"/>
        </a:p>
      </dgm:t>
    </dgm:pt>
    <dgm:pt modelId="{34A66526-6886-4158-A65F-E1A0DC1C0592}" type="sibTrans" cxnId="{E23BAFFF-A8C0-4CBB-814F-F625A20BE515}">
      <dgm:prSet/>
      <dgm:spPr/>
      <dgm:t>
        <a:bodyPr/>
        <a:lstStyle/>
        <a:p>
          <a:endParaRPr lang="en-US"/>
        </a:p>
      </dgm:t>
    </dgm:pt>
    <dgm:pt modelId="{D284D489-F392-4E63-A4A6-143E86452C0D}">
      <dgm:prSet custT="1"/>
      <dgm:spPr/>
      <dgm:t>
        <a:bodyPr/>
        <a:lstStyle/>
        <a:p>
          <a:r>
            <a:rPr lang="en-US" sz="1200"/>
            <a:t>Better Math Skills</a:t>
          </a:r>
        </a:p>
      </dgm:t>
    </dgm:pt>
    <dgm:pt modelId="{F6A1FE52-CA7A-4852-8B9B-C40202D47556}" type="parTrans" cxnId="{E3755A45-F038-4AB5-ACDD-2039977D5809}">
      <dgm:prSet/>
      <dgm:spPr/>
      <dgm:t>
        <a:bodyPr/>
        <a:lstStyle/>
        <a:p>
          <a:endParaRPr lang="en-US"/>
        </a:p>
      </dgm:t>
    </dgm:pt>
    <dgm:pt modelId="{90A20340-EC05-46DA-ADC8-C68C7994CF03}" type="sibTrans" cxnId="{E3755A45-F038-4AB5-ACDD-2039977D5809}">
      <dgm:prSet/>
      <dgm:spPr/>
      <dgm:t>
        <a:bodyPr/>
        <a:lstStyle/>
        <a:p>
          <a:endParaRPr lang="en-US"/>
        </a:p>
      </dgm:t>
    </dgm:pt>
    <dgm:pt modelId="{8F695947-E84D-4F7F-A74E-09F5032D84C6}">
      <dgm:prSet custT="1"/>
      <dgm:spPr/>
      <dgm:t>
        <a:bodyPr/>
        <a:lstStyle/>
        <a:p>
          <a:r>
            <a:rPr lang="en-US" sz="1200"/>
            <a:t>Better Memory</a:t>
          </a:r>
        </a:p>
      </dgm:t>
    </dgm:pt>
    <dgm:pt modelId="{0D5D21D1-8848-4702-9C0C-FA68470C6349}" type="parTrans" cxnId="{2154709F-2BF7-49A1-A054-E64777415579}">
      <dgm:prSet/>
      <dgm:spPr/>
      <dgm:t>
        <a:bodyPr/>
        <a:lstStyle/>
        <a:p>
          <a:endParaRPr lang="en-US"/>
        </a:p>
      </dgm:t>
    </dgm:pt>
    <dgm:pt modelId="{546B3ECD-1E5D-4659-BF2A-185F2F8149F9}" type="sibTrans" cxnId="{2154709F-2BF7-49A1-A054-E64777415579}">
      <dgm:prSet/>
      <dgm:spPr/>
      <dgm:t>
        <a:bodyPr/>
        <a:lstStyle/>
        <a:p>
          <a:endParaRPr lang="en-US"/>
        </a:p>
      </dgm:t>
    </dgm:pt>
    <dgm:pt modelId="{41BF565F-1C7C-4A22-A6A0-5A856D4F78BC}">
      <dgm:prSet custT="1"/>
      <dgm:spPr/>
      <dgm:t>
        <a:bodyPr/>
        <a:lstStyle/>
        <a:p>
          <a:r>
            <a:rPr lang="en-US" sz="1200"/>
            <a:t>Heightened Logic</a:t>
          </a:r>
        </a:p>
      </dgm:t>
    </dgm:pt>
    <dgm:pt modelId="{81ACC495-052A-44F6-8D90-6DB21D49F332}" type="parTrans" cxnId="{2BC99F47-6095-4BFA-90EB-6F1D6E6F4103}">
      <dgm:prSet/>
      <dgm:spPr/>
      <dgm:t>
        <a:bodyPr/>
        <a:lstStyle/>
        <a:p>
          <a:endParaRPr lang="en-US"/>
        </a:p>
      </dgm:t>
    </dgm:pt>
    <dgm:pt modelId="{7D98786A-8E60-4F26-B96C-3F17FAEA1B5E}" type="sibTrans" cxnId="{2BC99F47-6095-4BFA-90EB-6F1D6E6F4103}">
      <dgm:prSet/>
      <dgm:spPr/>
      <dgm:t>
        <a:bodyPr/>
        <a:lstStyle/>
        <a:p>
          <a:endParaRPr lang="en-US"/>
        </a:p>
      </dgm:t>
    </dgm:pt>
    <dgm:pt modelId="{58C82B94-C4BC-488B-9D05-30B16CDE22CA}">
      <dgm:prSet custT="1"/>
      <dgm:spPr/>
      <dgm:t>
        <a:bodyPr/>
        <a:lstStyle/>
        <a:p>
          <a:r>
            <a:rPr lang="en-US" sz="1200"/>
            <a:t>Better Career Prospects</a:t>
          </a:r>
        </a:p>
      </dgm:t>
    </dgm:pt>
    <dgm:pt modelId="{563B9A9D-90E9-4C82-9397-4F4D5EC060C5}" type="parTrans" cxnId="{C6F74DD7-8885-448E-B78E-C8C881C3679A}">
      <dgm:prSet/>
      <dgm:spPr/>
      <dgm:t>
        <a:bodyPr/>
        <a:lstStyle/>
        <a:p>
          <a:endParaRPr lang="en-US"/>
        </a:p>
      </dgm:t>
    </dgm:pt>
    <dgm:pt modelId="{CC6204CD-B0CE-4281-A521-D43EBE89826C}" type="sibTrans" cxnId="{C6F74DD7-8885-448E-B78E-C8C881C3679A}">
      <dgm:prSet/>
      <dgm:spPr/>
      <dgm:t>
        <a:bodyPr/>
        <a:lstStyle/>
        <a:p>
          <a:endParaRPr lang="en-US"/>
        </a:p>
      </dgm:t>
    </dgm:pt>
    <dgm:pt modelId="{5029BDC9-7C98-40BD-BA50-505D20738C2A}">
      <dgm:prSet custT="1"/>
      <dgm:spPr/>
      <dgm:t>
        <a:bodyPr/>
        <a:lstStyle/>
        <a:p>
          <a:r>
            <a:rPr lang="en-US" sz="1200"/>
            <a:t>Most widely implemented DLE model in the United States</a:t>
          </a:r>
        </a:p>
      </dgm:t>
    </dgm:pt>
    <dgm:pt modelId="{898B1909-E70A-4989-BB2C-EFB7537E10FE}" type="parTrans" cxnId="{4F4667E9-4DAE-4F19-9076-65065DAA0590}">
      <dgm:prSet/>
      <dgm:spPr/>
      <dgm:t>
        <a:bodyPr/>
        <a:lstStyle/>
        <a:p>
          <a:endParaRPr lang="en-US"/>
        </a:p>
      </dgm:t>
    </dgm:pt>
    <dgm:pt modelId="{5A1301BA-37D2-4701-92B1-D46983817F21}" type="sibTrans" cxnId="{4F4667E9-4DAE-4F19-9076-65065DAA0590}">
      <dgm:prSet/>
      <dgm:spPr/>
      <dgm:t>
        <a:bodyPr/>
        <a:lstStyle/>
        <a:p>
          <a:endParaRPr lang="en-US"/>
        </a:p>
      </dgm:t>
    </dgm:pt>
    <dgm:pt modelId="{B20873B9-144A-4F40-B148-0107FE7F0B0D}">
      <dgm:prSet custT="1"/>
      <dgm:spPr/>
      <dgm:t>
        <a:bodyPr/>
        <a:lstStyle/>
        <a:p>
          <a:r>
            <a:rPr lang="en-US" sz="1200"/>
            <a:t>High academic performance</a:t>
          </a:r>
        </a:p>
      </dgm:t>
    </dgm:pt>
    <dgm:pt modelId="{9EFE2224-DF68-41FA-B42C-AE4E05A0D8E9}" type="parTrans" cxnId="{11A1D321-4817-49A4-BF1C-A7FA5526F804}">
      <dgm:prSet/>
      <dgm:spPr/>
      <dgm:t>
        <a:bodyPr/>
        <a:lstStyle/>
        <a:p>
          <a:endParaRPr lang="en-US"/>
        </a:p>
      </dgm:t>
    </dgm:pt>
    <dgm:pt modelId="{647C4C0F-8AFE-4953-B6B8-0C1B4EA7F6A8}" type="sibTrans" cxnId="{11A1D321-4817-49A4-BF1C-A7FA5526F804}">
      <dgm:prSet/>
      <dgm:spPr/>
      <dgm:t>
        <a:bodyPr/>
        <a:lstStyle/>
        <a:p>
          <a:endParaRPr lang="en-US"/>
        </a:p>
      </dgm:t>
    </dgm:pt>
    <dgm:pt modelId="{B0A54579-81B6-48C0-8BBF-09DACCD6575C}">
      <dgm:prSet custT="1"/>
      <dgm:spPr/>
      <dgm:t>
        <a:bodyPr/>
        <a:lstStyle/>
        <a:p>
          <a:r>
            <a:rPr lang="en-US" sz="1200"/>
            <a:t>complete system with major model components</a:t>
          </a:r>
        </a:p>
      </dgm:t>
    </dgm:pt>
    <dgm:pt modelId="{9EF9853C-FE7A-4FAC-B68B-83226E4C67AF}" type="parTrans" cxnId="{F297476E-7FB3-4A88-9415-42654A722E8B}">
      <dgm:prSet/>
      <dgm:spPr/>
      <dgm:t>
        <a:bodyPr/>
        <a:lstStyle/>
        <a:p>
          <a:endParaRPr lang="en-US"/>
        </a:p>
      </dgm:t>
    </dgm:pt>
    <dgm:pt modelId="{B985C432-3031-4002-85C6-25C0E0647FF8}" type="sibTrans" cxnId="{F297476E-7FB3-4A88-9415-42654A722E8B}">
      <dgm:prSet/>
      <dgm:spPr/>
      <dgm:t>
        <a:bodyPr/>
        <a:lstStyle/>
        <a:p>
          <a:endParaRPr lang="en-US"/>
        </a:p>
      </dgm:t>
    </dgm:pt>
    <dgm:pt modelId="{31056617-E39C-4019-9FB1-2B10E48C93FF}">
      <dgm:prSet custT="1"/>
      <dgm:spPr/>
      <dgm:t>
        <a:bodyPr/>
        <a:lstStyle/>
        <a:p>
          <a:r>
            <a:rPr lang="en-US" sz="1200"/>
            <a:t>Incorporates 30 educational "Best Practices"</a:t>
          </a:r>
        </a:p>
      </dgm:t>
    </dgm:pt>
    <dgm:pt modelId="{E5F2941C-9B34-4FD6-9D8E-23C2DC17CA98}" type="parTrans" cxnId="{A31E3644-FE09-46C8-ACDE-2A1FD54A6289}">
      <dgm:prSet/>
      <dgm:spPr/>
      <dgm:t>
        <a:bodyPr/>
        <a:lstStyle/>
        <a:p>
          <a:endParaRPr lang="en-US"/>
        </a:p>
      </dgm:t>
    </dgm:pt>
    <dgm:pt modelId="{988D5200-0301-4E1C-B693-CA5BD07A99D5}" type="sibTrans" cxnId="{A31E3644-FE09-46C8-ACDE-2A1FD54A6289}">
      <dgm:prSet/>
      <dgm:spPr/>
      <dgm:t>
        <a:bodyPr/>
        <a:lstStyle/>
        <a:p>
          <a:endParaRPr lang="en-US"/>
        </a:p>
      </dgm:t>
    </dgm:pt>
    <dgm:pt modelId="{6105106A-D850-4AD4-B255-CB708363C22A}">
      <dgm:prSet custT="1"/>
      <dgm:spPr/>
      <dgm:t>
        <a:bodyPr/>
        <a:lstStyle/>
        <a:p>
          <a:r>
            <a:rPr lang="en-US" sz="1200"/>
            <a:t>M/W/F: Spanish, T/TH: Engish</a:t>
          </a:r>
        </a:p>
      </dgm:t>
    </dgm:pt>
    <dgm:pt modelId="{07EDBEAC-F80B-466F-AF42-EB623FD36F9B}" type="parTrans" cxnId="{854833AA-5B1D-490F-98C8-F8BBC269179D}">
      <dgm:prSet/>
      <dgm:spPr/>
      <dgm:t>
        <a:bodyPr/>
        <a:lstStyle/>
        <a:p>
          <a:endParaRPr lang="en-US"/>
        </a:p>
      </dgm:t>
    </dgm:pt>
    <dgm:pt modelId="{86509DC4-E81B-4BA3-8DEB-B82B1C4301EB}" type="sibTrans" cxnId="{854833AA-5B1D-490F-98C8-F8BBC269179D}">
      <dgm:prSet/>
      <dgm:spPr/>
      <dgm:t>
        <a:bodyPr/>
        <a:lstStyle/>
        <a:p>
          <a:endParaRPr lang="en-US"/>
        </a:p>
      </dgm:t>
    </dgm:pt>
    <dgm:pt modelId="{2E0DFBF9-6E0F-405A-9800-0F81D2722A15}">
      <dgm:prSet custT="1"/>
      <dgm:spPr/>
      <dgm:t>
        <a:bodyPr/>
        <a:lstStyle/>
        <a:p>
          <a:r>
            <a:rPr lang="en-US" sz="1200"/>
            <a:t>Language of Instruction</a:t>
          </a:r>
        </a:p>
      </dgm:t>
    </dgm:pt>
    <dgm:pt modelId="{0AC31F0E-C424-478F-BDA9-C2C06434E0E3}" type="parTrans" cxnId="{586448C4-97D6-4F99-9A4D-579EE6C1E59D}">
      <dgm:prSet/>
      <dgm:spPr/>
      <dgm:t>
        <a:bodyPr/>
        <a:lstStyle/>
        <a:p>
          <a:endParaRPr lang="en-US"/>
        </a:p>
      </dgm:t>
    </dgm:pt>
    <dgm:pt modelId="{E50E29A5-DC7B-4768-A00F-AE29D139EE00}" type="sibTrans" cxnId="{586448C4-97D6-4F99-9A4D-579EE6C1E59D}">
      <dgm:prSet/>
      <dgm:spPr/>
      <dgm:t>
        <a:bodyPr/>
        <a:lstStyle/>
        <a:p>
          <a:endParaRPr lang="en-US"/>
        </a:p>
      </dgm:t>
    </dgm:pt>
    <dgm:pt modelId="{6516F158-7AFD-444C-AC2B-8854E66C4EC9}">
      <dgm:prSet custT="1"/>
      <dgm:spPr/>
      <dgm:t>
        <a:bodyPr/>
        <a:lstStyle/>
        <a:p>
          <a:r>
            <a:rPr lang="en-US" sz="1200"/>
            <a:t>Math English</a:t>
          </a:r>
        </a:p>
      </dgm:t>
    </dgm:pt>
    <dgm:pt modelId="{17FDA3CD-30C2-4BEA-B8B4-6DF4F362EBAE}" type="parTrans" cxnId="{7AF53323-319D-4847-B022-3CEF317B9BB3}">
      <dgm:prSet/>
      <dgm:spPr/>
      <dgm:t>
        <a:bodyPr/>
        <a:lstStyle/>
        <a:p>
          <a:endParaRPr lang="en-US"/>
        </a:p>
      </dgm:t>
    </dgm:pt>
    <dgm:pt modelId="{6D828952-FC72-4674-A582-2FED8C869192}" type="sibTrans" cxnId="{7AF53323-319D-4847-B022-3CEF317B9BB3}">
      <dgm:prSet/>
      <dgm:spPr/>
      <dgm:t>
        <a:bodyPr/>
        <a:lstStyle/>
        <a:p>
          <a:endParaRPr lang="en-US"/>
        </a:p>
      </dgm:t>
    </dgm:pt>
    <dgm:pt modelId="{EBCDEBA5-737F-4B47-8153-9F52B97A75B4}">
      <dgm:prSet custT="1"/>
      <dgm:spPr/>
      <dgm:t>
        <a:bodyPr/>
        <a:lstStyle/>
        <a:p>
          <a:r>
            <a:rPr lang="en-US" sz="1200"/>
            <a:t>Reading (Native language K-1, English and Spanish grades 2-5)</a:t>
          </a:r>
        </a:p>
      </dgm:t>
    </dgm:pt>
    <dgm:pt modelId="{35245D81-E21B-416B-859C-03BE3A00B15B}" type="parTrans" cxnId="{D9521062-88B6-493B-9614-D216463C4C5F}">
      <dgm:prSet/>
      <dgm:spPr/>
      <dgm:t>
        <a:bodyPr/>
        <a:lstStyle/>
        <a:p>
          <a:endParaRPr lang="en-US"/>
        </a:p>
      </dgm:t>
    </dgm:pt>
    <dgm:pt modelId="{E3F04675-C114-4141-9851-6E5CBDD97293}" type="sibTrans" cxnId="{D9521062-88B6-493B-9614-D216463C4C5F}">
      <dgm:prSet/>
      <dgm:spPr/>
      <dgm:t>
        <a:bodyPr/>
        <a:lstStyle/>
        <a:p>
          <a:endParaRPr lang="en-US"/>
        </a:p>
      </dgm:t>
    </dgm:pt>
    <dgm:pt modelId="{79186DC2-DBC7-466D-9F35-B60F70098D9A}">
      <dgm:prSet custT="1"/>
      <dgm:spPr/>
      <dgm:t>
        <a:bodyPr/>
        <a:lstStyle/>
        <a:p>
          <a:r>
            <a:rPr lang="en-US" sz="1200"/>
            <a:t>Social Studies Spanish</a:t>
          </a:r>
        </a:p>
      </dgm:t>
    </dgm:pt>
    <dgm:pt modelId="{B3230867-8D14-472C-87DA-B9E58CE9035A}" type="parTrans" cxnId="{93C56569-1289-4F1A-9C3B-04A88DCB68E3}">
      <dgm:prSet/>
      <dgm:spPr/>
      <dgm:t>
        <a:bodyPr/>
        <a:lstStyle/>
        <a:p>
          <a:endParaRPr lang="en-US"/>
        </a:p>
      </dgm:t>
    </dgm:pt>
    <dgm:pt modelId="{8C506E16-3E0B-497D-9DAA-A0DCFAFDB3DA}" type="sibTrans" cxnId="{93C56569-1289-4F1A-9C3B-04A88DCB68E3}">
      <dgm:prSet/>
      <dgm:spPr/>
      <dgm:t>
        <a:bodyPr/>
        <a:lstStyle/>
        <a:p>
          <a:endParaRPr lang="en-US"/>
        </a:p>
      </dgm:t>
    </dgm:pt>
    <dgm:pt modelId="{CB9885C4-980C-4534-B327-28721E01AD41}">
      <dgm:prSet custT="1"/>
      <dgm:spPr/>
      <dgm:t>
        <a:bodyPr/>
        <a:lstStyle/>
        <a:p>
          <a:r>
            <a:rPr lang="en-US" sz="1200"/>
            <a:t>Science Spanish</a:t>
          </a:r>
        </a:p>
      </dgm:t>
    </dgm:pt>
    <dgm:pt modelId="{087AB94C-1050-460D-A120-2632F3499199}" type="parTrans" cxnId="{9B82189B-EE99-4C6F-9EF0-BA01EF4D1C8D}">
      <dgm:prSet/>
      <dgm:spPr/>
      <dgm:t>
        <a:bodyPr/>
        <a:lstStyle/>
        <a:p>
          <a:endParaRPr lang="en-US"/>
        </a:p>
      </dgm:t>
    </dgm:pt>
    <dgm:pt modelId="{42D7D67D-F5A5-4069-ADC3-E7A3C4E6B776}" type="sibTrans" cxnId="{9B82189B-EE99-4C6F-9EF0-BA01EF4D1C8D}">
      <dgm:prSet/>
      <dgm:spPr/>
      <dgm:t>
        <a:bodyPr/>
        <a:lstStyle/>
        <a:p>
          <a:endParaRPr lang="en-US"/>
        </a:p>
      </dgm:t>
    </dgm:pt>
    <dgm:pt modelId="{53B7D756-6ADC-4C08-B7EA-4D6D11DC6131}">
      <dgm:prSet/>
      <dgm:spPr/>
      <dgm:t>
        <a:bodyPr/>
        <a:lstStyle/>
        <a:p>
          <a:r>
            <a:rPr lang="en-US"/>
            <a:t>Spanish Language Support</a:t>
          </a:r>
        </a:p>
      </dgm:t>
    </dgm:pt>
    <dgm:pt modelId="{D9089C6F-68BD-46EA-B0D2-A0A7DFB4C2DB}" type="sibTrans" cxnId="{E3288868-35EB-4066-BBCC-8EEFCA750BB1}">
      <dgm:prSet/>
      <dgm:spPr/>
      <dgm:t>
        <a:bodyPr/>
        <a:lstStyle/>
        <a:p>
          <a:endParaRPr lang="en-US"/>
        </a:p>
      </dgm:t>
    </dgm:pt>
    <dgm:pt modelId="{A65C646F-5F99-481E-82C6-F2A0FED93727}" type="parTrans" cxnId="{E3288868-35EB-4066-BBCC-8EEFCA750BB1}">
      <dgm:prSet/>
      <dgm:spPr/>
      <dgm:t>
        <a:bodyPr/>
        <a:lstStyle/>
        <a:p>
          <a:endParaRPr lang="en-US"/>
        </a:p>
      </dgm:t>
    </dgm:pt>
    <dgm:pt modelId="{ADE09F68-A0AA-424C-B75D-12E0CD46ECD5}">
      <dgm:prSet custT="1"/>
      <dgm:spPr/>
      <dgm:t>
        <a:bodyPr/>
        <a:lstStyle/>
        <a:p>
          <a:r>
            <a:rPr lang="en-US" sz="1000"/>
            <a:t>Gomez and Gomez Dual Language Enrichment Design</a:t>
          </a:r>
        </a:p>
      </dgm:t>
    </dgm:pt>
    <dgm:pt modelId="{F541145A-6135-4387-8807-92C01BBE4A1A}" type="parTrans" cxnId="{AF808DDD-9D9D-4A9F-84BB-816C521C9797}">
      <dgm:prSet/>
      <dgm:spPr/>
      <dgm:t>
        <a:bodyPr/>
        <a:lstStyle/>
        <a:p>
          <a:endParaRPr lang="en-US"/>
        </a:p>
      </dgm:t>
    </dgm:pt>
    <dgm:pt modelId="{C35202AF-DF59-4ECD-9716-A9B487129DCE}" type="sibTrans" cxnId="{AF808DDD-9D9D-4A9F-84BB-816C521C9797}">
      <dgm:prSet/>
      <dgm:spPr/>
      <dgm:t>
        <a:bodyPr/>
        <a:lstStyle/>
        <a:p>
          <a:endParaRPr lang="en-US"/>
        </a:p>
      </dgm:t>
    </dgm:pt>
    <dgm:pt modelId="{F8B12825-448C-417E-9912-A3492A54256A}">
      <dgm:prSet custT="1"/>
      <dgm:spPr/>
      <dgm:t>
        <a:bodyPr/>
        <a:lstStyle/>
        <a:p>
          <a:r>
            <a:rPr lang="en-US" sz="1000"/>
            <a:t>JELL in Spanish:  </a:t>
          </a:r>
          <a:r>
            <a:rPr lang="en-US" sz="1000" b="0" i="0" u="none"/>
            <a:t>Spanish Language Literacy</a:t>
          </a:r>
          <a:endParaRPr lang="en-US" sz="1000"/>
        </a:p>
      </dgm:t>
    </dgm:pt>
    <dgm:pt modelId="{74FCE5E9-CD30-46CC-B054-AE8D3223CB21}" type="parTrans" cxnId="{6BA9603E-F1AE-46FC-90B1-DF10A318867B}">
      <dgm:prSet/>
      <dgm:spPr/>
      <dgm:t>
        <a:bodyPr/>
        <a:lstStyle/>
        <a:p>
          <a:endParaRPr lang="en-US"/>
        </a:p>
      </dgm:t>
    </dgm:pt>
    <dgm:pt modelId="{8A7117A4-DAFF-4193-BD93-C7DBD39BD9D1}" type="sibTrans" cxnId="{6BA9603E-F1AE-46FC-90B1-DF10A318867B}">
      <dgm:prSet/>
      <dgm:spPr/>
      <dgm:t>
        <a:bodyPr/>
        <a:lstStyle/>
        <a:p>
          <a:endParaRPr lang="en-US"/>
        </a:p>
      </dgm:t>
    </dgm:pt>
    <dgm:pt modelId="{AA156907-5293-48EA-A577-859631D9B3B4}">
      <dgm:prSet custT="1"/>
      <dgm:spPr/>
      <dgm:t>
        <a:bodyPr/>
        <a:lstStyle/>
        <a:p>
          <a:r>
            <a:rPr lang="en-US" sz="1000"/>
            <a:t>Little Sponges:  T</a:t>
          </a:r>
          <a:r>
            <a:rPr lang="en-US" sz="1000" b="0" i="0" u="none"/>
            <a:t>he first and only interactive dual language curriculum that leverages the power of real-life videos, bilingual characters and interactive games to teach young students listening, speaking, reading and writing skills in multiple languages.</a:t>
          </a:r>
          <a:endParaRPr lang="en-US" sz="1000"/>
        </a:p>
      </dgm:t>
    </dgm:pt>
    <dgm:pt modelId="{450CA72E-7CBC-480F-8305-075412969429}" type="parTrans" cxnId="{C0ED0F29-FD77-4946-B515-8DBFDC9CE8F5}">
      <dgm:prSet/>
      <dgm:spPr/>
      <dgm:t>
        <a:bodyPr/>
        <a:lstStyle/>
        <a:p>
          <a:endParaRPr lang="en-US"/>
        </a:p>
      </dgm:t>
    </dgm:pt>
    <dgm:pt modelId="{77929632-CA4C-46E5-845F-461872E8FDEA}" type="sibTrans" cxnId="{C0ED0F29-FD77-4946-B515-8DBFDC9CE8F5}">
      <dgm:prSet/>
      <dgm:spPr/>
      <dgm:t>
        <a:bodyPr/>
        <a:lstStyle/>
        <a:p>
          <a:endParaRPr lang="en-US"/>
        </a:p>
      </dgm:t>
    </dgm:pt>
    <dgm:pt modelId="{0AC96E6A-C5C3-4866-8D59-752E5193CA1B}">
      <dgm:prSet custT="1"/>
      <dgm:spPr/>
      <dgm:t>
        <a:bodyPr/>
        <a:lstStyle/>
        <a:p>
          <a:r>
            <a:rPr lang="en-US" sz="1000"/>
            <a:t>Linguistic Accommodations such as</a:t>
          </a:r>
        </a:p>
      </dgm:t>
    </dgm:pt>
    <dgm:pt modelId="{24516F9E-3B96-427F-A46E-59F85950AF86}" type="parTrans" cxnId="{CDAE0C05-E4F5-42B4-9990-600F13963627}">
      <dgm:prSet/>
      <dgm:spPr/>
      <dgm:t>
        <a:bodyPr/>
        <a:lstStyle/>
        <a:p>
          <a:endParaRPr lang="en-US"/>
        </a:p>
      </dgm:t>
    </dgm:pt>
    <dgm:pt modelId="{EEF89918-A8CC-4ECC-9B2F-4A4C2FB0A33A}" type="sibTrans" cxnId="{CDAE0C05-E4F5-42B4-9990-600F13963627}">
      <dgm:prSet/>
      <dgm:spPr/>
      <dgm:t>
        <a:bodyPr/>
        <a:lstStyle/>
        <a:p>
          <a:endParaRPr lang="en-US"/>
        </a:p>
      </dgm:t>
    </dgm:pt>
    <dgm:pt modelId="{5B5F5C2F-093D-4ACC-B61F-1D13D6928CAB}">
      <dgm:prSet custT="1"/>
      <dgm:spPr/>
      <dgm:t>
        <a:bodyPr/>
        <a:lstStyle/>
        <a:p>
          <a:r>
            <a:rPr lang="en-US" sz="1000"/>
            <a:t>Visual and Audio support  short, simple sentences and sentence stems</a:t>
          </a:r>
        </a:p>
      </dgm:t>
    </dgm:pt>
    <dgm:pt modelId="{09A7B564-199B-4BE3-96CB-3A609E55C72A}" type="parTrans" cxnId="{B1F5C6ED-2A39-4152-9A8A-2724FAC2216E}">
      <dgm:prSet/>
      <dgm:spPr/>
      <dgm:t>
        <a:bodyPr/>
        <a:lstStyle/>
        <a:p>
          <a:endParaRPr lang="en-US"/>
        </a:p>
      </dgm:t>
    </dgm:pt>
    <dgm:pt modelId="{D46AF961-3C27-4CB3-86BB-DAA71E2BE506}" type="sibTrans" cxnId="{B1F5C6ED-2A39-4152-9A8A-2724FAC2216E}">
      <dgm:prSet/>
      <dgm:spPr/>
      <dgm:t>
        <a:bodyPr/>
        <a:lstStyle/>
        <a:p>
          <a:endParaRPr lang="en-US"/>
        </a:p>
      </dgm:t>
    </dgm:pt>
    <dgm:pt modelId="{BE00984F-20DF-47C0-A925-F97F3F04BE44}">
      <dgm:prSet custT="1"/>
      <dgm:spPr/>
      <dgm:t>
        <a:bodyPr/>
        <a:lstStyle/>
        <a:p>
          <a:r>
            <a:rPr lang="en-US" sz="1000"/>
            <a:t>Introduce vocabulary beforehand</a:t>
          </a:r>
        </a:p>
      </dgm:t>
    </dgm:pt>
    <dgm:pt modelId="{60B95667-1FEA-41DA-BF01-DF666202E20B}" type="parTrans" cxnId="{23D6FDD3-89C6-4D95-AAC3-DAF80DF3EC03}">
      <dgm:prSet/>
      <dgm:spPr/>
      <dgm:t>
        <a:bodyPr/>
        <a:lstStyle/>
        <a:p>
          <a:endParaRPr lang="en-US"/>
        </a:p>
      </dgm:t>
    </dgm:pt>
    <dgm:pt modelId="{52CF3BD9-CFF8-4F75-A3C5-1B0B781C7832}" type="sibTrans" cxnId="{23D6FDD3-89C6-4D95-AAC3-DAF80DF3EC03}">
      <dgm:prSet/>
      <dgm:spPr/>
      <dgm:t>
        <a:bodyPr/>
        <a:lstStyle/>
        <a:p>
          <a:endParaRPr lang="en-US"/>
        </a:p>
      </dgm:t>
    </dgm:pt>
    <dgm:pt modelId="{0B5A43CC-CFD9-4836-9376-E8FEDCA7876B}">
      <dgm:prSet custT="1"/>
      <dgm:spPr/>
      <dgm:t>
        <a:bodyPr/>
        <a:lstStyle/>
        <a:p>
          <a:r>
            <a:rPr lang="en-US" sz="1000"/>
            <a:t>Side by side text    translation apps  Graphic organizers	</a:t>
          </a:r>
        </a:p>
      </dgm:t>
    </dgm:pt>
    <dgm:pt modelId="{3E91BA90-FFD9-4A6E-95D9-7F692832B146}" type="parTrans" cxnId="{0A6433E4-8D5B-4356-A47B-265C39C417F8}">
      <dgm:prSet/>
      <dgm:spPr/>
    </dgm:pt>
    <dgm:pt modelId="{63CD913D-4A02-415A-B957-F3C10A34E3E1}" type="sibTrans" cxnId="{0A6433E4-8D5B-4356-A47B-265C39C417F8}">
      <dgm:prSet/>
      <dgm:spPr/>
    </dgm:pt>
    <dgm:pt modelId="{E4B6EAFC-DCC7-4B03-B131-F6E583984999}" type="pres">
      <dgm:prSet presAssocID="{051510BA-0932-4CC0-83BB-DA6F6037001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9920CA9-6468-4E25-9D3C-EF11490572A2}" type="pres">
      <dgm:prSet presAssocID="{B1D3587C-E424-498C-95D1-EF06796314BB}" presName="linNode" presStyleCnt="0"/>
      <dgm:spPr/>
    </dgm:pt>
    <dgm:pt modelId="{012E7781-7E64-4427-B348-5280619CCCBA}" type="pres">
      <dgm:prSet presAssocID="{B1D3587C-E424-498C-95D1-EF06796314BB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BE3637-CABD-4B34-8184-CACE695C213F}" type="pres">
      <dgm:prSet presAssocID="{B1D3587C-E424-498C-95D1-EF06796314BB}" presName="descendantText" presStyleLbl="alignAccFollowNode1" presStyleIdx="0" presStyleCnt="4" custScaleY="114638" custLinFactNeighborX="-13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EC7F1A-55B3-4A0B-A720-073E92C01799}" type="pres">
      <dgm:prSet presAssocID="{513414FB-5B17-478A-AD92-1E8CA7FC77BB}" presName="sp" presStyleCnt="0"/>
      <dgm:spPr/>
    </dgm:pt>
    <dgm:pt modelId="{A5EF60A8-A629-4598-AC8E-17269C1DC318}" type="pres">
      <dgm:prSet presAssocID="{60ECD34D-5D9D-4A07-BDB7-41538AB29919}" presName="linNode" presStyleCnt="0"/>
      <dgm:spPr/>
    </dgm:pt>
    <dgm:pt modelId="{475A8291-F9B8-4F5B-B966-EC705AF67A40}" type="pres">
      <dgm:prSet presAssocID="{60ECD34D-5D9D-4A07-BDB7-41538AB29919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C0690D-90D9-4D45-9B09-16E4925A5E70}" type="pres">
      <dgm:prSet presAssocID="{60ECD34D-5D9D-4A07-BDB7-41538AB29919}" presName="descendantText" presStyleLbl="alignAccFollowNode1" presStyleIdx="1" presStyleCnt="4" custScaleY="1156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D5EFEF-74A5-4C0A-8BA8-87B0ECF21CD3}" type="pres">
      <dgm:prSet presAssocID="{D1AC4A91-3A15-46EA-BE3B-C98AF2BB10FC}" presName="sp" presStyleCnt="0"/>
      <dgm:spPr/>
    </dgm:pt>
    <dgm:pt modelId="{706556BD-4B69-4667-B3A5-DDB20706FE75}" type="pres">
      <dgm:prSet presAssocID="{DC191823-EA51-4404-89D7-CA6152F8EAD8}" presName="linNode" presStyleCnt="0"/>
      <dgm:spPr/>
    </dgm:pt>
    <dgm:pt modelId="{653F4E27-9765-4947-99BD-1A3153A13371}" type="pres">
      <dgm:prSet presAssocID="{DC191823-EA51-4404-89D7-CA6152F8EAD8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286BFC-6CE5-4A7A-ABC3-656C2837ED45}" type="pres">
      <dgm:prSet presAssocID="{DC191823-EA51-4404-89D7-CA6152F8EAD8}" presName="descendantText" presStyleLbl="alignAccFollowNode1" presStyleIdx="2" presStyleCnt="4" custScaleY="11517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67B55F-6401-4ABF-B860-941B629E79B7}" type="pres">
      <dgm:prSet presAssocID="{DCA7F9C3-CE69-48E9-AB28-FF8E3F181565}" presName="sp" presStyleCnt="0"/>
      <dgm:spPr/>
    </dgm:pt>
    <dgm:pt modelId="{C5CBF645-0B92-4400-9106-B3A8E2BCCAB0}" type="pres">
      <dgm:prSet presAssocID="{53B7D756-6ADC-4C08-B7EA-4D6D11DC6131}" presName="linNode" presStyleCnt="0"/>
      <dgm:spPr/>
    </dgm:pt>
    <dgm:pt modelId="{3C5A2FDB-4CEC-4FA2-93C7-51DB1EF83E12}" type="pres">
      <dgm:prSet presAssocID="{53B7D756-6ADC-4C08-B7EA-4D6D11DC6131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CC74AD-CC6C-41EB-B023-B8D190372FB0}" type="pres">
      <dgm:prSet presAssocID="{53B7D756-6ADC-4C08-B7EA-4D6D11DC6131}" presName="descendantText" presStyleLbl="alignAccFollowNode1" presStyleIdx="3" presStyleCnt="4" custScaleY="1145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551C20E-AF74-4E3A-A40E-A5C956CCB37C}" srcId="{051510BA-0932-4CC0-83BB-DA6F6037001D}" destId="{DC191823-EA51-4404-89D7-CA6152F8EAD8}" srcOrd="2" destOrd="0" parTransId="{AFC129CC-EC0D-4D87-A3DC-55DFB653437C}" sibTransId="{DCA7F9C3-CE69-48E9-AB28-FF8E3F181565}"/>
    <dgm:cxn modelId="{D4194F4C-2755-4E0F-8E6D-2B9EF84157F7}" type="presOf" srcId="{6105106A-D850-4AD4-B255-CB708363C22A}" destId="{47286BFC-6CE5-4A7A-ABC3-656C2837ED45}" srcOrd="0" destOrd="1" presId="urn:microsoft.com/office/officeart/2005/8/layout/vList5"/>
    <dgm:cxn modelId="{DCE52FC9-201A-4F9A-A96B-6B4ACB80E921}" srcId="{051510BA-0932-4CC0-83BB-DA6F6037001D}" destId="{B1D3587C-E424-498C-95D1-EF06796314BB}" srcOrd="0" destOrd="0" parTransId="{8B26B115-C7E5-4A7F-9039-26EC92CF561A}" sibTransId="{513414FB-5B17-478A-AD92-1E8CA7FC77BB}"/>
    <dgm:cxn modelId="{4F4667E9-4DAE-4F19-9076-65065DAA0590}" srcId="{60ECD34D-5D9D-4A07-BDB7-41538AB29919}" destId="{5029BDC9-7C98-40BD-BA50-505D20738C2A}" srcOrd="1" destOrd="0" parTransId="{898B1909-E70A-4989-BB2C-EFB7537E10FE}" sibTransId="{5A1301BA-37D2-4701-92B1-D46983817F21}"/>
    <dgm:cxn modelId="{5AA2396C-DC98-46A6-BB46-6392E74B87F3}" type="presOf" srcId="{BE00984F-20DF-47C0-A925-F97F3F04BE44}" destId="{DECC74AD-CC6C-41EB-B023-B8D190372FB0}" srcOrd="0" destOrd="6" presId="urn:microsoft.com/office/officeart/2005/8/layout/vList5"/>
    <dgm:cxn modelId="{E3288868-35EB-4066-BBCC-8EEFCA750BB1}" srcId="{051510BA-0932-4CC0-83BB-DA6F6037001D}" destId="{53B7D756-6ADC-4C08-B7EA-4D6D11DC6131}" srcOrd="3" destOrd="0" parTransId="{A65C646F-5F99-481E-82C6-F2A0FED93727}" sibTransId="{D9089C6F-68BD-46EA-B0D2-A0A7DFB4C2DB}"/>
    <dgm:cxn modelId="{12C78847-0787-4225-864B-3EAA2CB5C3C3}" type="presOf" srcId="{0B5A43CC-CFD9-4836-9376-E8FEDCA7876B}" destId="{DECC74AD-CC6C-41EB-B023-B8D190372FB0}" srcOrd="0" destOrd="4" presId="urn:microsoft.com/office/officeart/2005/8/layout/vList5"/>
    <dgm:cxn modelId="{E3755A45-F038-4AB5-ACDD-2039977D5809}" srcId="{B1D3587C-E424-498C-95D1-EF06796314BB}" destId="{D284D489-F392-4E63-A4A6-143E86452C0D}" srcOrd="2" destOrd="0" parTransId="{F6A1FE52-CA7A-4852-8B9B-C40202D47556}" sibTransId="{90A20340-EC05-46DA-ADC8-C68C7994CF03}"/>
    <dgm:cxn modelId="{853A6B22-78A7-492A-AE26-9E2CA17C2644}" srcId="{B1D3587C-E424-498C-95D1-EF06796314BB}" destId="{AF1F6595-4FCF-4A1E-9E10-A5CDD256CF39}" srcOrd="0" destOrd="0" parTransId="{1770A70A-14AF-48CD-994F-1012FBC9E5BC}" sibTransId="{74B81BD7-F02A-447C-A096-005FBDAF91C7}"/>
    <dgm:cxn modelId="{C4371972-459E-42DB-B73B-DAB2566B7E89}" type="presOf" srcId="{8F695947-E84D-4F7F-A74E-09F5032D84C6}" destId="{8CBE3637-CABD-4B34-8184-CACE695C213F}" srcOrd="0" destOrd="3" presId="urn:microsoft.com/office/officeart/2005/8/layout/vList5"/>
    <dgm:cxn modelId="{6B5ABECC-7A1E-43F3-902F-F67537A838FF}" type="presOf" srcId="{9ED6778D-5781-4924-B3C0-72437802FC72}" destId="{8CBE3637-CABD-4B34-8184-CACE695C213F}" srcOrd="0" destOrd="1" presId="urn:microsoft.com/office/officeart/2005/8/layout/vList5"/>
    <dgm:cxn modelId="{6BD50DAF-F087-453D-B2C5-AADF67B982D4}" type="presOf" srcId="{ADE09F68-A0AA-424C-B75D-12E0CD46ECD5}" destId="{DECC74AD-CC6C-41EB-B023-B8D190372FB0}" srcOrd="0" destOrd="0" presId="urn:microsoft.com/office/officeart/2005/8/layout/vList5"/>
    <dgm:cxn modelId="{09442067-4D23-47F1-BA63-E0CC42A73085}" type="presOf" srcId="{58C82B94-C4BC-488B-9D05-30B16CDE22CA}" destId="{8CBE3637-CABD-4B34-8184-CACE695C213F}" srcOrd="0" destOrd="5" presId="urn:microsoft.com/office/officeart/2005/8/layout/vList5"/>
    <dgm:cxn modelId="{5EE00EF2-2606-431E-9588-E9C8A0A5AF46}" type="presOf" srcId="{B0A54579-81B6-48C0-8BBF-09DACCD6575C}" destId="{96C0690D-90D9-4D45-9B09-16E4925A5E70}" srcOrd="0" destOrd="3" presId="urn:microsoft.com/office/officeart/2005/8/layout/vList5"/>
    <dgm:cxn modelId="{D9521062-88B6-493B-9614-D216463C4C5F}" srcId="{2E0DFBF9-6E0F-405A-9800-0F81D2722A15}" destId="{EBCDEBA5-737F-4B47-8153-9F52B97A75B4}" srcOrd="1" destOrd="0" parTransId="{35245D81-E21B-416B-859C-03BE3A00B15B}" sibTransId="{E3F04675-C114-4141-9851-6E5CBDD97293}"/>
    <dgm:cxn modelId="{854833AA-5B1D-490F-98C8-F8BBC269179D}" srcId="{81A240BB-0823-4B03-9DA6-6FEB5D387AE6}" destId="{6105106A-D850-4AD4-B255-CB708363C22A}" srcOrd="0" destOrd="0" parTransId="{07EDBEAC-F80B-466F-AF42-EB623FD36F9B}" sibTransId="{86509DC4-E81B-4BA3-8DEB-B82B1C4301EB}"/>
    <dgm:cxn modelId="{A0A4DC9D-085B-4A7C-A6DB-13B3906CE9F3}" type="presOf" srcId="{7990A24F-18BD-402A-867C-8D1E126FAEC4}" destId="{96C0690D-90D9-4D45-9B09-16E4925A5E70}" srcOrd="0" destOrd="0" presId="urn:microsoft.com/office/officeart/2005/8/layout/vList5"/>
    <dgm:cxn modelId="{3416C563-84E5-499D-91A6-30AE761DF94A}" type="presOf" srcId="{F8B12825-448C-417E-9912-A3492A54256A}" destId="{DECC74AD-CC6C-41EB-B023-B8D190372FB0}" srcOrd="0" destOrd="1" presId="urn:microsoft.com/office/officeart/2005/8/layout/vList5"/>
    <dgm:cxn modelId="{1276620F-501F-4D65-AAB8-6BA4F69B26FF}" srcId="{DC191823-EA51-4404-89D7-CA6152F8EAD8}" destId="{81A240BB-0823-4B03-9DA6-6FEB5D387AE6}" srcOrd="0" destOrd="0" parTransId="{7669A382-D46C-49AF-AA43-F245CB913531}" sibTransId="{85B5FB34-EAF8-4CBF-8CF6-3FFA096C556A}"/>
    <dgm:cxn modelId="{3BD8BBB9-6FF9-4B73-981A-9EA3323D83C2}" type="presOf" srcId="{AA156907-5293-48EA-A577-859631D9B3B4}" destId="{DECC74AD-CC6C-41EB-B023-B8D190372FB0}" srcOrd="0" destOrd="2" presId="urn:microsoft.com/office/officeart/2005/8/layout/vList5"/>
    <dgm:cxn modelId="{11A1D321-4817-49A4-BF1C-A7FA5526F804}" srcId="{60ECD34D-5D9D-4A07-BDB7-41538AB29919}" destId="{B20873B9-144A-4F40-B148-0107FE7F0B0D}" srcOrd="2" destOrd="0" parTransId="{9EFE2224-DF68-41FA-B42C-AE4E05A0D8E9}" sibTransId="{647C4C0F-8AFE-4953-B6B8-0C1B4EA7F6A8}"/>
    <dgm:cxn modelId="{380CEB8A-C191-44EE-AFA9-0CEC3C20694E}" type="presOf" srcId="{53B7D756-6ADC-4C08-B7EA-4D6D11DC6131}" destId="{3C5A2FDB-4CEC-4FA2-93C7-51DB1EF83E12}" srcOrd="0" destOrd="0" presId="urn:microsoft.com/office/officeart/2005/8/layout/vList5"/>
    <dgm:cxn modelId="{6BA9603E-F1AE-46FC-90B1-DF10A318867B}" srcId="{53B7D756-6ADC-4C08-B7EA-4D6D11DC6131}" destId="{F8B12825-448C-417E-9912-A3492A54256A}" srcOrd="1" destOrd="0" parTransId="{74FCE5E9-CD30-46CC-B054-AE8D3223CB21}" sibTransId="{8A7117A4-DAFF-4193-BD93-C7DBD39BD9D1}"/>
    <dgm:cxn modelId="{C0ED0F29-FD77-4946-B515-8DBFDC9CE8F5}" srcId="{53B7D756-6ADC-4C08-B7EA-4D6D11DC6131}" destId="{AA156907-5293-48EA-A577-859631D9B3B4}" srcOrd="2" destOrd="0" parTransId="{450CA72E-7CBC-480F-8305-075412969429}" sibTransId="{77929632-CA4C-46E5-845F-461872E8FDEA}"/>
    <dgm:cxn modelId="{A31E3644-FE09-46C8-ACDE-2A1FD54A6289}" srcId="{60ECD34D-5D9D-4A07-BDB7-41538AB29919}" destId="{31056617-E39C-4019-9FB1-2B10E48C93FF}" srcOrd="4" destOrd="0" parTransId="{E5F2941C-9B34-4FD6-9D8E-23C2DC17CA98}" sibTransId="{988D5200-0301-4E1C-B693-CA5BD07A99D5}"/>
    <dgm:cxn modelId="{2BC99F47-6095-4BFA-90EB-6F1D6E6F4103}" srcId="{B1D3587C-E424-498C-95D1-EF06796314BB}" destId="{41BF565F-1C7C-4A22-A6A0-5A856D4F78BC}" srcOrd="4" destOrd="0" parTransId="{81ACC495-052A-44F6-8D90-6DB21D49F332}" sibTransId="{7D98786A-8E60-4F26-B96C-3F17FAEA1B5E}"/>
    <dgm:cxn modelId="{E0EBBF15-D202-4864-A0D8-E4428B233652}" type="presOf" srcId="{CB9885C4-980C-4534-B327-28721E01AD41}" destId="{47286BFC-6CE5-4A7A-ABC3-656C2837ED45}" srcOrd="0" destOrd="6" presId="urn:microsoft.com/office/officeart/2005/8/layout/vList5"/>
    <dgm:cxn modelId="{0E2F644E-FCB2-4D34-9950-24A4FE2C514F}" type="presOf" srcId="{EBCDEBA5-737F-4B47-8153-9F52B97A75B4}" destId="{47286BFC-6CE5-4A7A-ABC3-656C2837ED45}" srcOrd="0" destOrd="4" presId="urn:microsoft.com/office/officeart/2005/8/layout/vList5"/>
    <dgm:cxn modelId="{AF808DDD-9D9D-4A9F-84BB-816C521C9797}" srcId="{53B7D756-6ADC-4C08-B7EA-4D6D11DC6131}" destId="{ADE09F68-A0AA-424C-B75D-12E0CD46ECD5}" srcOrd="0" destOrd="0" parTransId="{F541145A-6135-4387-8807-92C01BBE4A1A}" sibTransId="{C35202AF-DF59-4ECD-9716-A9B487129DCE}"/>
    <dgm:cxn modelId="{7AF53323-319D-4847-B022-3CEF317B9BB3}" srcId="{2E0DFBF9-6E0F-405A-9800-0F81D2722A15}" destId="{6516F158-7AFD-444C-AC2B-8854E66C4EC9}" srcOrd="0" destOrd="0" parTransId="{17FDA3CD-30C2-4BEA-B8B4-6DF4F362EBAE}" sibTransId="{6D828952-FC72-4674-A582-2FED8C869192}"/>
    <dgm:cxn modelId="{CDAE0C05-E4F5-42B4-9990-600F13963627}" srcId="{53B7D756-6ADC-4C08-B7EA-4D6D11DC6131}" destId="{0AC96E6A-C5C3-4866-8D59-752E5193CA1B}" srcOrd="3" destOrd="0" parTransId="{24516F9E-3B96-427F-A46E-59F85950AF86}" sibTransId="{EEF89918-A8CC-4ECC-9B2F-4A4C2FB0A33A}"/>
    <dgm:cxn modelId="{DE08E6E8-A26C-4977-A27B-FB92858DC9D2}" type="presOf" srcId="{051510BA-0932-4CC0-83BB-DA6F6037001D}" destId="{E4B6EAFC-DCC7-4B03-B131-F6E583984999}" srcOrd="0" destOrd="0" presId="urn:microsoft.com/office/officeart/2005/8/layout/vList5"/>
    <dgm:cxn modelId="{2E874F76-BCF1-4B93-A3DD-836DC07157EA}" type="presOf" srcId="{DC191823-EA51-4404-89D7-CA6152F8EAD8}" destId="{653F4E27-9765-4947-99BD-1A3153A13371}" srcOrd="0" destOrd="0" presId="urn:microsoft.com/office/officeart/2005/8/layout/vList5"/>
    <dgm:cxn modelId="{8CBBE9B9-C11F-4D57-A39A-EA45094C2299}" type="presOf" srcId="{41BF565F-1C7C-4A22-A6A0-5A856D4F78BC}" destId="{8CBE3637-CABD-4B34-8184-CACE695C213F}" srcOrd="0" destOrd="4" presId="urn:microsoft.com/office/officeart/2005/8/layout/vList5"/>
    <dgm:cxn modelId="{5C101340-AA5A-41E5-87B0-FAB80579F324}" type="presOf" srcId="{81A240BB-0823-4B03-9DA6-6FEB5D387AE6}" destId="{47286BFC-6CE5-4A7A-ABC3-656C2837ED45}" srcOrd="0" destOrd="0" presId="urn:microsoft.com/office/officeart/2005/8/layout/vList5"/>
    <dgm:cxn modelId="{23D6FDD3-89C6-4D95-AAC3-DAF80DF3EC03}" srcId="{0AC96E6A-C5C3-4866-8D59-752E5193CA1B}" destId="{BE00984F-20DF-47C0-A925-F97F3F04BE44}" srcOrd="2" destOrd="0" parTransId="{60B95667-1FEA-41DA-BF01-DF666202E20B}" sibTransId="{52CF3BD9-CFF8-4F75-A3C5-1B0B781C7832}"/>
    <dgm:cxn modelId="{E23BAFFF-A8C0-4CBB-814F-F625A20BE515}" srcId="{B1D3587C-E424-498C-95D1-EF06796314BB}" destId="{9ED6778D-5781-4924-B3C0-72437802FC72}" srcOrd="1" destOrd="0" parTransId="{9CFDDCBF-98C9-4C8D-812A-7B8D677AB938}" sibTransId="{34A66526-6886-4158-A65F-E1A0DC1C0592}"/>
    <dgm:cxn modelId="{C6F74DD7-8885-448E-B78E-C8C881C3679A}" srcId="{B1D3587C-E424-498C-95D1-EF06796314BB}" destId="{58C82B94-C4BC-488B-9D05-30B16CDE22CA}" srcOrd="5" destOrd="0" parTransId="{563B9A9D-90E9-4C82-9397-4F4D5EC060C5}" sibTransId="{CC6204CD-B0CE-4281-A521-D43EBE89826C}"/>
    <dgm:cxn modelId="{7F8B3B53-A6A6-4086-935E-A95B43040E9A}" srcId="{051510BA-0932-4CC0-83BB-DA6F6037001D}" destId="{60ECD34D-5D9D-4A07-BDB7-41538AB29919}" srcOrd="1" destOrd="0" parTransId="{24E5A8E1-03AD-407A-96FC-2E5B9526ED32}" sibTransId="{D1AC4A91-3A15-46EA-BE3B-C98AF2BB10FC}"/>
    <dgm:cxn modelId="{ED1B9F52-996C-42CE-A31D-BFE3BAE5555A}" srcId="{60ECD34D-5D9D-4A07-BDB7-41538AB29919}" destId="{7990A24F-18BD-402A-867C-8D1E126FAEC4}" srcOrd="0" destOrd="0" parTransId="{94DC0A9F-FDB5-4B8B-8E8A-D7FF03FA5132}" sibTransId="{CA931E93-8AA6-424F-81FF-32EF706738F0}"/>
    <dgm:cxn modelId="{B1F5C6ED-2A39-4152-9A8A-2724FAC2216E}" srcId="{0AC96E6A-C5C3-4866-8D59-752E5193CA1B}" destId="{5B5F5C2F-093D-4ACC-B61F-1D13D6928CAB}" srcOrd="1" destOrd="0" parTransId="{09A7B564-199B-4BE3-96CB-3A609E55C72A}" sibTransId="{D46AF961-3C27-4CB3-86BB-DAA71E2BE506}"/>
    <dgm:cxn modelId="{9B82189B-EE99-4C6F-9EF0-BA01EF4D1C8D}" srcId="{2E0DFBF9-6E0F-405A-9800-0F81D2722A15}" destId="{CB9885C4-980C-4534-B327-28721E01AD41}" srcOrd="3" destOrd="0" parTransId="{087AB94C-1050-460D-A120-2632F3499199}" sibTransId="{42D7D67D-F5A5-4069-ADC3-E7A3C4E6B776}"/>
    <dgm:cxn modelId="{456EE7F4-90BF-4EAD-AEBE-36D85EB744BB}" type="presOf" srcId="{5029BDC9-7C98-40BD-BA50-505D20738C2A}" destId="{96C0690D-90D9-4D45-9B09-16E4925A5E70}" srcOrd="0" destOrd="1" presId="urn:microsoft.com/office/officeart/2005/8/layout/vList5"/>
    <dgm:cxn modelId="{9872335D-81E6-411D-AB5D-6538DE54FA21}" type="presOf" srcId="{0AC96E6A-C5C3-4866-8D59-752E5193CA1B}" destId="{DECC74AD-CC6C-41EB-B023-B8D190372FB0}" srcOrd="0" destOrd="3" presId="urn:microsoft.com/office/officeart/2005/8/layout/vList5"/>
    <dgm:cxn modelId="{F297476E-7FB3-4A88-9415-42654A722E8B}" srcId="{60ECD34D-5D9D-4A07-BDB7-41538AB29919}" destId="{B0A54579-81B6-48C0-8BBF-09DACCD6575C}" srcOrd="3" destOrd="0" parTransId="{9EF9853C-FE7A-4FAC-B68B-83226E4C67AF}" sibTransId="{B985C432-3031-4002-85C6-25C0E0647FF8}"/>
    <dgm:cxn modelId="{D11D5596-89CA-4E92-8A69-98AD75B36CA9}" type="presOf" srcId="{B1D3587C-E424-498C-95D1-EF06796314BB}" destId="{012E7781-7E64-4427-B348-5280619CCCBA}" srcOrd="0" destOrd="0" presId="urn:microsoft.com/office/officeart/2005/8/layout/vList5"/>
    <dgm:cxn modelId="{3C8697BA-CC82-46AA-86DE-E8FB3FFB7E72}" type="presOf" srcId="{31056617-E39C-4019-9FB1-2B10E48C93FF}" destId="{96C0690D-90D9-4D45-9B09-16E4925A5E70}" srcOrd="0" destOrd="4" presId="urn:microsoft.com/office/officeart/2005/8/layout/vList5"/>
    <dgm:cxn modelId="{93C56569-1289-4F1A-9C3B-04A88DCB68E3}" srcId="{2E0DFBF9-6E0F-405A-9800-0F81D2722A15}" destId="{79186DC2-DBC7-466D-9F35-B60F70098D9A}" srcOrd="2" destOrd="0" parTransId="{B3230867-8D14-472C-87DA-B9E58CE9035A}" sibTransId="{8C506E16-3E0B-497D-9DAA-A0DCFAFDB3DA}"/>
    <dgm:cxn modelId="{2154709F-2BF7-49A1-A054-E64777415579}" srcId="{B1D3587C-E424-498C-95D1-EF06796314BB}" destId="{8F695947-E84D-4F7F-A74E-09F5032D84C6}" srcOrd="3" destOrd="0" parTransId="{0D5D21D1-8848-4702-9C0C-FA68470C6349}" sibTransId="{546B3ECD-1E5D-4659-BF2A-185F2F8149F9}"/>
    <dgm:cxn modelId="{C30F100A-05DE-4B37-9B92-2F6881D871B8}" type="presOf" srcId="{2E0DFBF9-6E0F-405A-9800-0F81D2722A15}" destId="{47286BFC-6CE5-4A7A-ABC3-656C2837ED45}" srcOrd="0" destOrd="2" presId="urn:microsoft.com/office/officeart/2005/8/layout/vList5"/>
    <dgm:cxn modelId="{0A6433E4-8D5B-4356-A47B-265C39C417F8}" srcId="{0AC96E6A-C5C3-4866-8D59-752E5193CA1B}" destId="{0B5A43CC-CFD9-4836-9376-E8FEDCA7876B}" srcOrd="0" destOrd="0" parTransId="{3E91BA90-FFD9-4A6E-95D9-7F692832B146}" sibTransId="{63CD913D-4A02-415A-B957-F3C10A34E3E1}"/>
    <dgm:cxn modelId="{891C20FE-6572-416B-B911-8B0D08E7F9E1}" type="presOf" srcId="{79186DC2-DBC7-466D-9F35-B60F70098D9A}" destId="{47286BFC-6CE5-4A7A-ABC3-656C2837ED45}" srcOrd="0" destOrd="5" presId="urn:microsoft.com/office/officeart/2005/8/layout/vList5"/>
    <dgm:cxn modelId="{586448C4-97D6-4F99-9A4D-579EE6C1E59D}" srcId="{DC191823-EA51-4404-89D7-CA6152F8EAD8}" destId="{2E0DFBF9-6E0F-405A-9800-0F81D2722A15}" srcOrd="1" destOrd="0" parTransId="{0AC31F0E-C424-478F-BDA9-C2C06434E0E3}" sibTransId="{E50E29A5-DC7B-4768-A00F-AE29D139EE00}"/>
    <dgm:cxn modelId="{4F092249-F6E9-4207-8DAD-C5DBD14A1AD4}" type="presOf" srcId="{B20873B9-144A-4F40-B148-0107FE7F0B0D}" destId="{96C0690D-90D9-4D45-9B09-16E4925A5E70}" srcOrd="0" destOrd="2" presId="urn:microsoft.com/office/officeart/2005/8/layout/vList5"/>
    <dgm:cxn modelId="{447FBF86-ADEC-46DA-A50B-E78AF5053F1C}" type="presOf" srcId="{D284D489-F392-4E63-A4A6-143E86452C0D}" destId="{8CBE3637-CABD-4B34-8184-CACE695C213F}" srcOrd="0" destOrd="2" presId="urn:microsoft.com/office/officeart/2005/8/layout/vList5"/>
    <dgm:cxn modelId="{25A7409C-3FC6-41FB-A282-A17C84899F79}" type="presOf" srcId="{5B5F5C2F-093D-4ACC-B61F-1D13D6928CAB}" destId="{DECC74AD-CC6C-41EB-B023-B8D190372FB0}" srcOrd="0" destOrd="5" presId="urn:microsoft.com/office/officeart/2005/8/layout/vList5"/>
    <dgm:cxn modelId="{68B32A4D-8876-4E1E-BDD3-548AECDA4965}" type="presOf" srcId="{6516F158-7AFD-444C-AC2B-8854E66C4EC9}" destId="{47286BFC-6CE5-4A7A-ABC3-656C2837ED45}" srcOrd="0" destOrd="3" presId="urn:microsoft.com/office/officeart/2005/8/layout/vList5"/>
    <dgm:cxn modelId="{72705520-85FD-4B99-B093-F93AAE7998CA}" type="presOf" srcId="{AF1F6595-4FCF-4A1E-9E10-A5CDD256CF39}" destId="{8CBE3637-CABD-4B34-8184-CACE695C213F}" srcOrd="0" destOrd="0" presId="urn:microsoft.com/office/officeart/2005/8/layout/vList5"/>
    <dgm:cxn modelId="{F4A7D98D-FF90-42A7-9037-FC26FEF434E1}" type="presOf" srcId="{60ECD34D-5D9D-4A07-BDB7-41538AB29919}" destId="{475A8291-F9B8-4F5B-B966-EC705AF67A40}" srcOrd="0" destOrd="0" presId="urn:microsoft.com/office/officeart/2005/8/layout/vList5"/>
    <dgm:cxn modelId="{F12B165A-BD79-47D8-A6CB-D3BE3C9E41EE}" type="presParOf" srcId="{E4B6EAFC-DCC7-4B03-B131-F6E583984999}" destId="{39920CA9-6468-4E25-9D3C-EF11490572A2}" srcOrd="0" destOrd="0" presId="urn:microsoft.com/office/officeart/2005/8/layout/vList5"/>
    <dgm:cxn modelId="{D78331C4-E393-4344-94DF-8FDD3CAC6EF4}" type="presParOf" srcId="{39920CA9-6468-4E25-9D3C-EF11490572A2}" destId="{012E7781-7E64-4427-B348-5280619CCCBA}" srcOrd="0" destOrd="0" presId="urn:microsoft.com/office/officeart/2005/8/layout/vList5"/>
    <dgm:cxn modelId="{1BFC6B12-845A-4DD4-949A-87F2FDADD7C3}" type="presParOf" srcId="{39920CA9-6468-4E25-9D3C-EF11490572A2}" destId="{8CBE3637-CABD-4B34-8184-CACE695C213F}" srcOrd="1" destOrd="0" presId="urn:microsoft.com/office/officeart/2005/8/layout/vList5"/>
    <dgm:cxn modelId="{20D1181E-C65F-4477-A6E1-794E90D9B59C}" type="presParOf" srcId="{E4B6EAFC-DCC7-4B03-B131-F6E583984999}" destId="{73EC7F1A-55B3-4A0B-A720-073E92C01799}" srcOrd="1" destOrd="0" presId="urn:microsoft.com/office/officeart/2005/8/layout/vList5"/>
    <dgm:cxn modelId="{009A2B71-9CC2-40D2-94AD-F32BE6F23F53}" type="presParOf" srcId="{E4B6EAFC-DCC7-4B03-B131-F6E583984999}" destId="{A5EF60A8-A629-4598-AC8E-17269C1DC318}" srcOrd="2" destOrd="0" presId="urn:microsoft.com/office/officeart/2005/8/layout/vList5"/>
    <dgm:cxn modelId="{30F6FC8C-6ADA-478F-8856-7EEA6AFB8F52}" type="presParOf" srcId="{A5EF60A8-A629-4598-AC8E-17269C1DC318}" destId="{475A8291-F9B8-4F5B-B966-EC705AF67A40}" srcOrd="0" destOrd="0" presId="urn:microsoft.com/office/officeart/2005/8/layout/vList5"/>
    <dgm:cxn modelId="{B1C59BF6-EEB1-44F0-A07B-A07F1E7A5517}" type="presParOf" srcId="{A5EF60A8-A629-4598-AC8E-17269C1DC318}" destId="{96C0690D-90D9-4D45-9B09-16E4925A5E70}" srcOrd="1" destOrd="0" presId="urn:microsoft.com/office/officeart/2005/8/layout/vList5"/>
    <dgm:cxn modelId="{A39A591E-30AA-4884-811B-B089E0F12C61}" type="presParOf" srcId="{E4B6EAFC-DCC7-4B03-B131-F6E583984999}" destId="{E9D5EFEF-74A5-4C0A-8BA8-87B0ECF21CD3}" srcOrd="3" destOrd="0" presId="urn:microsoft.com/office/officeart/2005/8/layout/vList5"/>
    <dgm:cxn modelId="{758000B9-A804-4868-A84A-265F84AFB4C1}" type="presParOf" srcId="{E4B6EAFC-DCC7-4B03-B131-F6E583984999}" destId="{706556BD-4B69-4667-B3A5-DDB20706FE75}" srcOrd="4" destOrd="0" presId="urn:microsoft.com/office/officeart/2005/8/layout/vList5"/>
    <dgm:cxn modelId="{6AEED688-63AA-4063-8A60-A0ED853D5C17}" type="presParOf" srcId="{706556BD-4B69-4667-B3A5-DDB20706FE75}" destId="{653F4E27-9765-4947-99BD-1A3153A13371}" srcOrd="0" destOrd="0" presId="urn:microsoft.com/office/officeart/2005/8/layout/vList5"/>
    <dgm:cxn modelId="{54CD879C-B40D-4D9E-9A0F-7C91CE98AFCC}" type="presParOf" srcId="{706556BD-4B69-4667-B3A5-DDB20706FE75}" destId="{47286BFC-6CE5-4A7A-ABC3-656C2837ED45}" srcOrd="1" destOrd="0" presId="urn:microsoft.com/office/officeart/2005/8/layout/vList5"/>
    <dgm:cxn modelId="{3D5EAB9F-96AE-45F4-94F9-E3C14360F679}" type="presParOf" srcId="{E4B6EAFC-DCC7-4B03-B131-F6E583984999}" destId="{AF67B55F-6401-4ABF-B860-941B629E79B7}" srcOrd="5" destOrd="0" presId="urn:microsoft.com/office/officeart/2005/8/layout/vList5"/>
    <dgm:cxn modelId="{2740A015-2BD8-4863-90B3-493FB07F52E4}" type="presParOf" srcId="{E4B6EAFC-DCC7-4B03-B131-F6E583984999}" destId="{C5CBF645-0B92-4400-9106-B3A8E2BCCAB0}" srcOrd="6" destOrd="0" presId="urn:microsoft.com/office/officeart/2005/8/layout/vList5"/>
    <dgm:cxn modelId="{F2365CF2-489E-4078-AC49-29A24009D6A9}" type="presParOf" srcId="{C5CBF645-0B92-4400-9106-B3A8E2BCCAB0}" destId="{3C5A2FDB-4CEC-4FA2-93C7-51DB1EF83E12}" srcOrd="0" destOrd="0" presId="urn:microsoft.com/office/officeart/2005/8/layout/vList5"/>
    <dgm:cxn modelId="{64AF1D7C-4E47-47CF-9DFF-5C5EB4117375}" type="presParOf" srcId="{C5CBF645-0B92-4400-9106-B3A8E2BCCAB0}" destId="{DECC74AD-CC6C-41EB-B023-B8D190372FB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E3637-CABD-4B34-8184-CACE695C213F}">
      <dsp:nvSpPr>
        <dsp:cNvPr id="0" name=""/>
        <dsp:cNvSpPr/>
      </dsp:nvSpPr>
      <dsp:spPr>
        <a:xfrm rot="5400000">
          <a:off x="3771680" y="-1284807"/>
          <a:ext cx="1619824" cy="43431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Better Communication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Cultural Awareness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Better Math Skills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Better Memory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Heightened Logic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Better Career Prospects</a:t>
          </a:r>
        </a:p>
      </dsp:txBody>
      <dsp:txXfrm rot="-5400000">
        <a:off x="2409995" y="155951"/>
        <a:ext cx="4264123" cy="1461678"/>
      </dsp:txXfrm>
    </dsp:sp>
    <dsp:sp modelId="{012E7781-7E64-4427-B348-5280619CCCBA}">
      <dsp:nvSpPr>
        <dsp:cNvPr id="0" name=""/>
        <dsp:cNvSpPr/>
      </dsp:nvSpPr>
      <dsp:spPr>
        <a:xfrm>
          <a:off x="0" y="3672"/>
          <a:ext cx="2443048" cy="1766238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Benefits of learning a second language</a:t>
          </a:r>
        </a:p>
      </dsp:txBody>
      <dsp:txXfrm>
        <a:off x="86221" y="89893"/>
        <a:ext cx="2270606" cy="1593796"/>
      </dsp:txXfrm>
    </dsp:sp>
    <dsp:sp modelId="{96C0690D-90D9-4D45-9B09-16E4925A5E70}">
      <dsp:nvSpPr>
        <dsp:cNvPr id="0" name=""/>
        <dsp:cNvSpPr/>
      </dsp:nvSpPr>
      <dsp:spPr>
        <a:xfrm rot="5400000">
          <a:off x="3797323" y="569743"/>
          <a:ext cx="1634646" cy="43431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Proven effective academic and linguistic model for 25 years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Most widely implemented DLE model in the United States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High academic performance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complete system with major model components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Incorporates 30 educational "Best Practices"</a:t>
          </a:r>
        </a:p>
      </dsp:txBody>
      <dsp:txXfrm rot="-5400000">
        <a:off x="2443049" y="2003815"/>
        <a:ext cx="4263399" cy="1475052"/>
      </dsp:txXfrm>
    </dsp:sp>
    <dsp:sp modelId="{475A8291-F9B8-4F5B-B966-EC705AF67A40}">
      <dsp:nvSpPr>
        <dsp:cNvPr id="0" name=""/>
        <dsp:cNvSpPr/>
      </dsp:nvSpPr>
      <dsp:spPr>
        <a:xfrm>
          <a:off x="0" y="1858222"/>
          <a:ext cx="2443048" cy="1766238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CISD Gomez and Gomez Two-Way Dual Language Enrichment Design </a:t>
          </a:r>
        </a:p>
      </dsp:txBody>
      <dsp:txXfrm>
        <a:off x="86221" y="1944443"/>
        <a:ext cx="2270606" cy="1593796"/>
      </dsp:txXfrm>
    </dsp:sp>
    <dsp:sp modelId="{47286BFC-6CE5-4A7A-ABC3-656C2837ED45}">
      <dsp:nvSpPr>
        <dsp:cNvPr id="0" name=""/>
        <dsp:cNvSpPr/>
      </dsp:nvSpPr>
      <dsp:spPr>
        <a:xfrm rot="5400000">
          <a:off x="3800926" y="2424293"/>
          <a:ext cx="1627440" cy="43431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Language of the Day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M/W/F: Spanish, T/TH: Engish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Language of Instruction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Math English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Reading (Native language K-1, English and Spanish grades 2-5)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Social Studies Spanish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Science Spanish</a:t>
          </a:r>
        </a:p>
      </dsp:txBody>
      <dsp:txXfrm rot="-5400000">
        <a:off x="2443049" y="3861616"/>
        <a:ext cx="4263751" cy="1468550"/>
      </dsp:txXfrm>
    </dsp:sp>
    <dsp:sp modelId="{653F4E27-9765-4947-99BD-1A3153A13371}">
      <dsp:nvSpPr>
        <dsp:cNvPr id="0" name=""/>
        <dsp:cNvSpPr/>
      </dsp:nvSpPr>
      <dsp:spPr>
        <a:xfrm>
          <a:off x="0" y="3712772"/>
          <a:ext cx="2443048" cy="1766238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Instructional Design</a:t>
          </a:r>
        </a:p>
      </dsp:txBody>
      <dsp:txXfrm>
        <a:off x="86221" y="3798993"/>
        <a:ext cx="2270606" cy="1593796"/>
      </dsp:txXfrm>
    </dsp:sp>
    <dsp:sp modelId="{DECC74AD-CC6C-41EB-B023-B8D190372FB0}">
      <dsp:nvSpPr>
        <dsp:cNvPr id="0" name=""/>
        <dsp:cNvSpPr/>
      </dsp:nvSpPr>
      <dsp:spPr>
        <a:xfrm rot="5400000">
          <a:off x="3805186" y="4278843"/>
          <a:ext cx="1618919" cy="43431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Gomez and Gomez Dual Language Enrichment Design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JELL in Spanish:  </a:t>
          </a:r>
          <a:r>
            <a:rPr lang="en-US" sz="1000" b="0" i="0" u="none" kern="1200"/>
            <a:t>Spanish Language Literacy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Little Sponges:  T</a:t>
          </a:r>
          <a:r>
            <a:rPr lang="en-US" sz="1000" b="0" i="0" u="none" kern="1200"/>
            <a:t>he first and only interactive dual language curriculum that leverages the power of real-life videos, bilingual characters and interactive games to teach young students listening, speaking, reading and writing skills in multiple languages.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Linguistic Accommodations such as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Side by side text    translation apps  Graphic organizers	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Visual and Audio support  short, simple sentences and sentence stems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Introduce vocabulary beforehand</a:t>
          </a:r>
        </a:p>
      </dsp:txBody>
      <dsp:txXfrm rot="-5400000">
        <a:off x="2443048" y="5720011"/>
        <a:ext cx="4264167" cy="1460861"/>
      </dsp:txXfrm>
    </dsp:sp>
    <dsp:sp modelId="{3C5A2FDB-4CEC-4FA2-93C7-51DB1EF83E12}">
      <dsp:nvSpPr>
        <dsp:cNvPr id="0" name=""/>
        <dsp:cNvSpPr/>
      </dsp:nvSpPr>
      <dsp:spPr>
        <a:xfrm>
          <a:off x="0" y="5567322"/>
          <a:ext cx="2443048" cy="176623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Spanish Language Support</a:t>
          </a:r>
        </a:p>
      </dsp:txBody>
      <dsp:txXfrm>
        <a:off x="86221" y="5653543"/>
        <a:ext cx="2270606" cy="15937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Anguiano, Maria I</dc:creator>
  <cp:keywords/>
  <dc:description/>
  <cp:lastModifiedBy>Anguiano, Maria I</cp:lastModifiedBy>
  <cp:revision>2</cp:revision>
  <cp:lastPrinted>2020-09-06T20:00:00Z</cp:lastPrinted>
  <dcterms:created xsi:type="dcterms:W3CDTF">2020-09-06T20:00:00Z</dcterms:created>
  <dcterms:modified xsi:type="dcterms:W3CDTF">2020-09-06T20:00:00Z</dcterms:modified>
</cp:coreProperties>
</file>